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206" w:rsidRPr="005D4D03" w:rsidRDefault="005E3206" w:rsidP="005D4D03">
      <w:pPr>
        <w:spacing w:line="480" w:lineRule="auto"/>
        <w:jc w:val="both"/>
        <w:rPr>
          <w:rFonts w:ascii="Times New Roman" w:hAnsi="Times New Roman" w:cs="Times New Roman"/>
          <w:sz w:val="24"/>
        </w:rPr>
      </w:pPr>
      <w:bookmarkStart w:id="0" w:name="_GoBack"/>
      <w:bookmarkEnd w:id="0"/>
      <w:r w:rsidRPr="005D4D03">
        <w:rPr>
          <w:rFonts w:ascii="Times New Roman" w:hAnsi="Times New Roman" w:cs="Times New Roman"/>
          <w:sz w:val="24"/>
        </w:rPr>
        <w:t>Name:</w:t>
      </w:r>
    </w:p>
    <w:p w:rsidR="005E3206" w:rsidRPr="005D4D03" w:rsidRDefault="005E3206" w:rsidP="005D4D03">
      <w:pPr>
        <w:spacing w:line="480" w:lineRule="auto"/>
        <w:jc w:val="both"/>
        <w:rPr>
          <w:rFonts w:ascii="Times New Roman" w:hAnsi="Times New Roman" w:cs="Times New Roman"/>
          <w:sz w:val="24"/>
        </w:rPr>
      </w:pPr>
      <w:r w:rsidRPr="005D4D03">
        <w:rPr>
          <w:rFonts w:ascii="Times New Roman" w:hAnsi="Times New Roman" w:cs="Times New Roman"/>
          <w:sz w:val="24"/>
        </w:rPr>
        <w:t>Tutor:</w:t>
      </w:r>
    </w:p>
    <w:p w:rsidR="005E3206" w:rsidRPr="005D4D03" w:rsidRDefault="005E3206" w:rsidP="005D4D03">
      <w:pPr>
        <w:spacing w:line="480" w:lineRule="auto"/>
        <w:jc w:val="both"/>
        <w:rPr>
          <w:rFonts w:ascii="Times New Roman" w:hAnsi="Times New Roman" w:cs="Times New Roman"/>
          <w:sz w:val="24"/>
        </w:rPr>
      </w:pPr>
      <w:r w:rsidRPr="005D4D03">
        <w:rPr>
          <w:rFonts w:ascii="Times New Roman" w:hAnsi="Times New Roman" w:cs="Times New Roman"/>
          <w:sz w:val="24"/>
        </w:rPr>
        <w:t>Course:</w:t>
      </w:r>
    </w:p>
    <w:p w:rsidR="005E3206" w:rsidRPr="005D4D03" w:rsidRDefault="005E3206" w:rsidP="005D4D03">
      <w:pPr>
        <w:spacing w:line="480" w:lineRule="auto"/>
        <w:jc w:val="both"/>
        <w:rPr>
          <w:rFonts w:ascii="Times New Roman" w:hAnsi="Times New Roman" w:cs="Times New Roman"/>
          <w:sz w:val="24"/>
        </w:rPr>
      </w:pPr>
      <w:r w:rsidRPr="005D4D03">
        <w:rPr>
          <w:rFonts w:ascii="Times New Roman" w:hAnsi="Times New Roman" w:cs="Times New Roman"/>
          <w:sz w:val="24"/>
        </w:rPr>
        <w:t>Date:</w:t>
      </w:r>
    </w:p>
    <w:p w:rsidR="005D4D03" w:rsidRPr="005D4D03" w:rsidRDefault="005D4D03" w:rsidP="001B2723">
      <w:pPr>
        <w:spacing w:line="480" w:lineRule="auto"/>
        <w:jc w:val="center"/>
        <w:rPr>
          <w:rFonts w:ascii="Times New Roman" w:hAnsi="Times New Roman" w:cs="Times New Roman"/>
          <w:b/>
          <w:sz w:val="24"/>
        </w:rPr>
      </w:pPr>
      <w:r w:rsidRPr="005D4D03">
        <w:rPr>
          <w:rFonts w:ascii="Times New Roman" w:hAnsi="Times New Roman" w:cs="Times New Roman"/>
          <w:b/>
          <w:sz w:val="24"/>
        </w:rPr>
        <w:t>Diversity</w:t>
      </w:r>
    </w:p>
    <w:p w:rsidR="00B83CBF" w:rsidRPr="00840836" w:rsidRDefault="00B83CBF" w:rsidP="00840836">
      <w:pPr>
        <w:spacing w:line="480" w:lineRule="auto"/>
        <w:ind w:firstLine="720"/>
        <w:jc w:val="both"/>
        <w:rPr>
          <w:rFonts w:ascii="Times New Roman" w:hAnsi="Times New Roman" w:cs="Times New Roman"/>
          <w:b/>
          <w:sz w:val="24"/>
        </w:rPr>
      </w:pPr>
      <w:r w:rsidRPr="00840836">
        <w:rPr>
          <w:rFonts w:ascii="Times New Roman" w:hAnsi="Times New Roman" w:cs="Times New Roman"/>
          <w:b/>
          <w:sz w:val="24"/>
        </w:rPr>
        <w:t>Workplace Diversity</w:t>
      </w:r>
    </w:p>
    <w:p w:rsidR="00376A7F" w:rsidRPr="00376A7F" w:rsidRDefault="00376A7F" w:rsidP="00840836">
      <w:pPr>
        <w:spacing w:line="480" w:lineRule="auto"/>
        <w:ind w:firstLine="720"/>
        <w:jc w:val="both"/>
        <w:rPr>
          <w:rFonts w:ascii="Times New Roman" w:hAnsi="Times New Roman" w:cs="Times New Roman"/>
          <w:sz w:val="24"/>
        </w:rPr>
      </w:pPr>
      <w:r w:rsidRPr="00376A7F">
        <w:rPr>
          <w:rFonts w:ascii="Times New Roman" w:hAnsi="Times New Roman" w:cs="Times New Roman"/>
          <w:sz w:val="24"/>
        </w:rPr>
        <w:t xml:space="preserve">In the current places of work, organizations have resulted in insisting on diversity and initiatives that are geared towards the inclusion of all races in order to strengthen the organization's adaptability so that it can gain competitive advantage and decrease legal risks. Regardless of this trend, many organizations around the world still tussle with ethnic and racial discrimination and policymaking. </w:t>
      </w:r>
    </w:p>
    <w:p w:rsidR="00376A7F" w:rsidRPr="00840836" w:rsidRDefault="00376A7F" w:rsidP="00840836">
      <w:pPr>
        <w:spacing w:line="480" w:lineRule="auto"/>
        <w:ind w:firstLine="720"/>
        <w:jc w:val="both"/>
        <w:rPr>
          <w:rFonts w:ascii="Times New Roman" w:hAnsi="Times New Roman" w:cs="Times New Roman"/>
          <w:b/>
          <w:sz w:val="24"/>
        </w:rPr>
      </w:pPr>
      <w:r w:rsidRPr="00840836">
        <w:rPr>
          <w:rFonts w:ascii="Times New Roman" w:hAnsi="Times New Roman" w:cs="Times New Roman"/>
          <w:b/>
          <w:sz w:val="24"/>
        </w:rPr>
        <w:t>Benefits of Racial and Ethnic Diversity within the Organization</w:t>
      </w:r>
    </w:p>
    <w:p w:rsidR="00376A7F" w:rsidRPr="00376A7F" w:rsidRDefault="00376A7F" w:rsidP="00840836">
      <w:pPr>
        <w:spacing w:line="480" w:lineRule="auto"/>
        <w:ind w:firstLine="720"/>
        <w:jc w:val="both"/>
        <w:rPr>
          <w:rFonts w:ascii="Times New Roman" w:hAnsi="Times New Roman" w:cs="Times New Roman"/>
          <w:sz w:val="24"/>
        </w:rPr>
      </w:pPr>
      <w:r w:rsidRPr="00376A7F">
        <w:rPr>
          <w:rFonts w:ascii="Times New Roman" w:hAnsi="Times New Roman" w:cs="Times New Roman"/>
          <w:sz w:val="24"/>
        </w:rPr>
        <w:t xml:space="preserve">With the modern business landscape, companies have increasingly understood the value of recruiting and retaining diverse workers. Workers from different races and ethnics play a significant role in enabling the organization to have the ability to adapt, grow, and sustain a competitive advantage within the industry of operation.  The organizations are competing for the same customers, and thus, they have to work on ways through which they can ensure their continuity within the market. But, some organizations have failed to recognize the advantages that come with a diverse workforce. Reasons that might explain why some organizations lack diverse workforce can be based on prejudice and stereotypes towards a specific ethnic or racial group.  Such prejudice and stereotypes lead to discriminatory practices in hiring. </w:t>
      </w:r>
    </w:p>
    <w:p w:rsidR="00376A7F" w:rsidRPr="00376A7F" w:rsidRDefault="00376A7F" w:rsidP="00142C88">
      <w:pPr>
        <w:spacing w:line="480" w:lineRule="auto"/>
        <w:ind w:firstLine="360"/>
        <w:jc w:val="both"/>
        <w:rPr>
          <w:rFonts w:ascii="Times New Roman" w:hAnsi="Times New Roman" w:cs="Times New Roman"/>
          <w:sz w:val="24"/>
        </w:rPr>
      </w:pPr>
      <w:r w:rsidRPr="00376A7F">
        <w:rPr>
          <w:rFonts w:ascii="Times New Roman" w:hAnsi="Times New Roman" w:cs="Times New Roman"/>
          <w:sz w:val="24"/>
        </w:rPr>
        <w:lastRenderedPageBreak/>
        <w:t>Thus, for a company to deal with prejudice and internal resistance, they need to come up with a business case for diversity that outlines the advantages of having a racial and ethnically diverse workforce. Some of the benefits can be outlined as below:</w:t>
      </w:r>
    </w:p>
    <w:p w:rsidR="00376A7F" w:rsidRPr="00376A7F" w:rsidRDefault="00376A7F" w:rsidP="00376A7F">
      <w:pPr>
        <w:pStyle w:val="ListParagraph"/>
        <w:numPr>
          <w:ilvl w:val="0"/>
          <w:numId w:val="2"/>
        </w:numPr>
        <w:spacing w:line="480" w:lineRule="auto"/>
        <w:jc w:val="both"/>
        <w:rPr>
          <w:rFonts w:ascii="Times New Roman" w:hAnsi="Times New Roman" w:cs="Times New Roman"/>
          <w:sz w:val="24"/>
        </w:rPr>
      </w:pPr>
      <w:r w:rsidRPr="00376A7F">
        <w:rPr>
          <w:rFonts w:ascii="Times New Roman" w:hAnsi="Times New Roman" w:cs="Times New Roman"/>
          <w:sz w:val="24"/>
        </w:rPr>
        <w:t>Gains in employee welfare and efficiency.</w:t>
      </w:r>
    </w:p>
    <w:p w:rsidR="00376A7F" w:rsidRPr="00376A7F" w:rsidRDefault="00376A7F" w:rsidP="00376A7F">
      <w:pPr>
        <w:pStyle w:val="ListParagraph"/>
        <w:numPr>
          <w:ilvl w:val="0"/>
          <w:numId w:val="2"/>
        </w:numPr>
        <w:spacing w:line="480" w:lineRule="auto"/>
        <w:jc w:val="both"/>
        <w:rPr>
          <w:rFonts w:ascii="Times New Roman" w:hAnsi="Times New Roman" w:cs="Times New Roman"/>
          <w:sz w:val="24"/>
        </w:rPr>
      </w:pPr>
      <w:r w:rsidRPr="00376A7F">
        <w:rPr>
          <w:rFonts w:ascii="Times New Roman" w:hAnsi="Times New Roman" w:cs="Times New Roman"/>
          <w:sz w:val="24"/>
        </w:rPr>
        <w:t>Less internal disputes and grievances.</w:t>
      </w:r>
    </w:p>
    <w:p w:rsidR="00376A7F" w:rsidRPr="00376A7F" w:rsidRDefault="00376A7F" w:rsidP="00376A7F">
      <w:pPr>
        <w:pStyle w:val="ListParagraph"/>
        <w:numPr>
          <w:ilvl w:val="0"/>
          <w:numId w:val="2"/>
        </w:numPr>
        <w:spacing w:line="480" w:lineRule="auto"/>
        <w:jc w:val="both"/>
        <w:rPr>
          <w:rFonts w:ascii="Times New Roman" w:hAnsi="Times New Roman" w:cs="Times New Roman"/>
          <w:sz w:val="24"/>
        </w:rPr>
      </w:pPr>
      <w:r w:rsidRPr="00376A7F">
        <w:rPr>
          <w:rFonts w:ascii="Times New Roman" w:hAnsi="Times New Roman" w:cs="Times New Roman"/>
          <w:sz w:val="24"/>
        </w:rPr>
        <w:t>Increased innovation leading to the development of new products and services.</w:t>
      </w:r>
    </w:p>
    <w:p w:rsidR="00376A7F" w:rsidRPr="00376A7F" w:rsidRDefault="00376A7F" w:rsidP="00376A7F">
      <w:pPr>
        <w:pStyle w:val="ListParagraph"/>
        <w:numPr>
          <w:ilvl w:val="0"/>
          <w:numId w:val="2"/>
        </w:numPr>
        <w:spacing w:line="480" w:lineRule="auto"/>
        <w:jc w:val="both"/>
        <w:rPr>
          <w:rFonts w:ascii="Times New Roman" w:hAnsi="Times New Roman" w:cs="Times New Roman"/>
          <w:sz w:val="24"/>
        </w:rPr>
      </w:pPr>
      <w:r w:rsidRPr="00376A7F">
        <w:rPr>
          <w:rFonts w:ascii="Times New Roman" w:hAnsi="Times New Roman" w:cs="Times New Roman"/>
          <w:sz w:val="24"/>
        </w:rPr>
        <w:t xml:space="preserve">Higher productivity per worker, thus leading to increased revenue collection. </w:t>
      </w:r>
    </w:p>
    <w:p w:rsidR="00600DB6" w:rsidRPr="00376A7F" w:rsidRDefault="00376A7F" w:rsidP="00376A7F">
      <w:pPr>
        <w:pStyle w:val="ListParagraph"/>
        <w:numPr>
          <w:ilvl w:val="0"/>
          <w:numId w:val="2"/>
        </w:numPr>
        <w:spacing w:line="480" w:lineRule="auto"/>
        <w:jc w:val="both"/>
        <w:rPr>
          <w:rFonts w:ascii="Times New Roman" w:hAnsi="Times New Roman" w:cs="Times New Roman"/>
          <w:sz w:val="24"/>
        </w:rPr>
      </w:pPr>
      <w:r w:rsidRPr="00376A7F">
        <w:rPr>
          <w:rFonts w:ascii="Times New Roman" w:hAnsi="Times New Roman" w:cs="Times New Roman"/>
          <w:sz w:val="24"/>
        </w:rPr>
        <w:t>Greater adaptability and flexibility in a networked world.</w:t>
      </w:r>
    </w:p>
    <w:sectPr w:rsidR="00600DB6" w:rsidRPr="00376A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E6F" w:rsidRDefault="00973E6F" w:rsidP="005E3206">
      <w:pPr>
        <w:spacing w:after="0" w:line="240" w:lineRule="auto"/>
      </w:pPr>
      <w:r>
        <w:separator/>
      </w:r>
    </w:p>
  </w:endnote>
  <w:endnote w:type="continuationSeparator" w:id="0">
    <w:p w:rsidR="00973E6F" w:rsidRDefault="00973E6F" w:rsidP="005E3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E6F" w:rsidRDefault="00973E6F" w:rsidP="005E3206">
      <w:pPr>
        <w:spacing w:after="0" w:line="240" w:lineRule="auto"/>
      </w:pPr>
      <w:r>
        <w:separator/>
      </w:r>
    </w:p>
  </w:footnote>
  <w:footnote w:type="continuationSeparator" w:id="0">
    <w:p w:rsidR="00973E6F" w:rsidRDefault="00973E6F" w:rsidP="005E32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206" w:rsidRPr="005E3206" w:rsidRDefault="005E3206" w:rsidP="005E3206">
    <w:pPr>
      <w:pStyle w:val="Header"/>
      <w:spacing w:line="480" w:lineRule="auto"/>
      <w:jc w:val="right"/>
      <w:rPr>
        <w:rFonts w:ascii="Times New Roman" w:hAnsi="Times New Roman" w:cs="Times New Roman"/>
        <w:sz w:val="24"/>
      </w:rPr>
    </w:pPr>
    <w:r w:rsidRPr="005E3206">
      <w:rPr>
        <w:rFonts w:ascii="Times New Roman" w:hAnsi="Times New Roman" w:cs="Times New Roman"/>
        <w:sz w:val="24"/>
      </w:rPr>
      <w:t>Surname</w:t>
    </w:r>
    <w:sdt>
      <w:sdtPr>
        <w:rPr>
          <w:rFonts w:ascii="Times New Roman" w:hAnsi="Times New Roman" w:cs="Times New Roman"/>
          <w:sz w:val="24"/>
        </w:rPr>
        <w:id w:val="1974483126"/>
        <w:docPartObj>
          <w:docPartGallery w:val="Page Numbers (Top of Page)"/>
          <w:docPartUnique/>
        </w:docPartObj>
      </w:sdtPr>
      <w:sdtEndPr>
        <w:rPr>
          <w:noProof/>
        </w:rPr>
      </w:sdtEndPr>
      <w:sdtContent>
        <w:r w:rsidRPr="005E3206">
          <w:rPr>
            <w:rFonts w:ascii="Times New Roman" w:hAnsi="Times New Roman" w:cs="Times New Roman"/>
            <w:sz w:val="24"/>
          </w:rPr>
          <w:fldChar w:fldCharType="begin"/>
        </w:r>
        <w:r w:rsidRPr="005E3206">
          <w:rPr>
            <w:rFonts w:ascii="Times New Roman" w:hAnsi="Times New Roman" w:cs="Times New Roman"/>
            <w:sz w:val="24"/>
          </w:rPr>
          <w:instrText xml:space="preserve"> PAGE   \* MERGEFORMAT </w:instrText>
        </w:r>
        <w:r w:rsidRPr="005E3206">
          <w:rPr>
            <w:rFonts w:ascii="Times New Roman" w:hAnsi="Times New Roman" w:cs="Times New Roman"/>
            <w:sz w:val="24"/>
          </w:rPr>
          <w:fldChar w:fldCharType="separate"/>
        </w:r>
        <w:r w:rsidR="00C75FBC">
          <w:rPr>
            <w:rFonts w:ascii="Times New Roman" w:hAnsi="Times New Roman" w:cs="Times New Roman"/>
            <w:noProof/>
            <w:sz w:val="24"/>
          </w:rPr>
          <w:t>1</w:t>
        </w:r>
        <w:r w:rsidRPr="005E3206">
          <w:rPr>
            <w:rFonts w:ascii="Times New Roman" w:hAnsi="Times New Roman" w:cs="Times New Roman"/>
            <w:noProof/>
            <w:sz w:val="24"/>
          </w:rPr>
          <w:fldChar w:fldCharType="end"/>
        </w:r>
      </w:sdtContent>
    </w:sdt>
  </w:p>
  <w:p w:rsidR="005E3206" w:rsidRDefault="005E32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07A37"/>
    <w:multiLevelType w:val="hybridMultilevel"/>
    <w:tmpl w:val="AE94D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869B5"/>
    <w:multiLevelType w:val="hybridMultilevel"/>
    <w:tmpl w:val="0F64B3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3NDIwNjQ1NjMxNjJV0lEKTi0uzszPAykwrAUA1w/NbywAAAA="/>
  </w:docVars>
  <w:rsids>
    <w:rsidRoot w:val="00902F42"/>
    <w:rsid w:val="00076B3A"/>
    <w:rsid w:val="00082950"/>
    <w:rsid w:val="000867F4"/>
    <w:rsid w:val="00131DA6"/>
    <w:rsid w:val="00142C88"/>
    <w:rsid w:val="001B2723"/>
    <w:rsid w:val="001D55BD"/>
    <w:rsid w:val="00214B14"/>
    <w:rsid w:val="00241690"/>
    <w:rsid w:val="0029584B"/>
    <w:rsid w:val="002C61D4"/>
    <w:rsid w:val="003247F8"/>
    <w:rsid w:val="00376A7F"/>
    <w:rsid w:val="00426DA5"/>
    <w:rsid w:val="004F1033"/>
    <w:rsid w:val="004F761E"/>
    <w:rsid w:val="00597A01"/>
    <w:rsid w:val="005B54A5"/>
    <w:rsid w:val="005D4D03"/>
    <w:rsid w:val="005E3206"/>
    <w:rsid w:val="005F6B6E"/>
    <w:rsid w:val="00600DB6"/>
    <w:rsid w:val="006C724E"/>
    <w:rsid w:val="006D757D"/>
    <w:rsid w:val="006E2429"/>
    <w:rsid w:val="00767EAB"/>
    <w:rsid w:val="00840836"/>
    <w:rsid w:val="008C0550"/>
    <w:rsid w:val="008F2BC0"/>
    <w:rsid w:val="00902F42"/>
    <w:rsid w:val="00904009"/>
    <w:rsid w:val="00973E6F"/>
    <w:rsid w:val="009D68A3"/>
    <w:rsid w:val="00A50F3B"/>
    <w:rsid w:val="00AF5DA3"/>
    <w:rsid w:val="00B83CBF"/>
    <w:rsid w:val="00BF700C"/>
    <w:rsid w:val="00C61A53"/>
    <w:rsid w:val="00C75FBC"/>
    <w:rsid w:val="00D350C7"/>
    <w:rsid w:val="00EF5063"/>
    <w:rsid w:val="00F06B97"/>
    <w:rsid w:val="00F76D02"/>
    <w:rsid w:val="00FB0E7C"/>
    <w:rsid w:val="00FC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00C4B-345E-4E8E-8036-D5AA3AA47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206"/>
  </w:style>
  <w:style w:type="paragraph" w:styleId="Footer">
    <w:name w:val="footer"/>
    <w:basedOn w:val="Normal"/>
    <w:link w:val="FooterChar"/>
    <w:uiPriority w:val="99"/>
    <w:unhideWhenUsed/>
    <w:rsid w:val="005E3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6"/>
  </w:style>
  <w:style w:type="paragraph" w:styleId="ListParagraph">
    <w:name w:val="List Paragraph"/>
    <w:basedOn w:val="Normal"/>
    <w:uiPriority w:val="34"/>
    <w:qFormat/>
    <w:rsid w:val="005D4D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2019-09-11T21:48:00Z</dcterms:created>
  <dcterms:modified xsi:type="dcterms:W3CDTF">2019-09-11T21:48:00Z</dcterms:modified>
</cp:coreProperties>
</file>